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A" w:rsidRPr="00755CDA" w:rsidRDefault="00755CDA" w:rsidP="00755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CB10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ОСНОВНЫЕ СВЕДЕНИЯ О ЕДИНОМ ГОСУДАРСТВЕННОМ ЭКЗАМЕНЕ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ОСНОВНЫЕ СВЕДЕНИЯ О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Единый государственный экзамен (ЕГЭ)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— это форма государственной итоговой аттестации по образовательным программам среднего общего образования (ГИА).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проведении ЕГЭ используются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контрольные измерительные материалы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(</w:t>
      </w:r>
      <w:hyperlink r:id="rId5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КИМ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), представляющие собой комплексы заданий стандартизированной формы, а также специальные </w:t>
      </w:r>
      <w:hyperlink r:id="rId6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бланки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для оформления ответов на задания.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ЕГЭ проводится письменно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на русском языке (за исключением ЕГЭ по иностранным языкам).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проведения ЕГЭ составляется </w:t>
      </w:r>
      <w:hyperlink r:id="rId7" w:history="1">
        <w:r w:rsidRPr="008668A6">
          <w:rPr>
            <w:rFonts w:ascii="Times New Roman" w:eastAsia="Times New Roman" w:hAnsi="Times New Roman" w:cs="Times New Roman"/>
            <w:b/>
            <w:bCs/>
            <w:color w:val="0C4797"/>
            <w:sz w:val="24"/>
            <w:szCs w:val="24"/>
            <w:u w:val="single"/>
            <w:lang w:eastAsia="ru-RU"/>
          </w:rPr>
          <w:t>единое расписание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 территории Российской Федерации ЕГЭ организуется и проводится Федеральной службой по надзору в сфере образования и науки (</w:t>
      </w:r>
      <w:proofErr w:type="spell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fldChar w:fldCharType="begin"/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instrText xml:space="preserve"> HYPERLINK "http://obrnadzor.gov.ru/ru/" </w:instrTex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fldChar w:fldCharType="separate"/>
      </w:r>
      <w:r w:rsidRPr="008668A6">
        <w:rPr>
          <w:rFonts w:ascii="Times New Roman" w:eastAsia="Times New Roman" w:hAnsi="Times New Roman" w:cs="Times New Roman"/>
          <w:color w:val="0C4797"/>
          <w:sz w:val="24"/>
          <w:szCs w:val="24"/>
          <w:u w:val="single"/>
          <w:lang w:eastAsia="ru-RU"/>
        </w:rPr>
        <w:t>Рособрнадзором</w:t>
      </w:r>
      <w:proofErr w:type="spellEnd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fldChar w:fldCharType="end"/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 совместно с органами исполнительной власти субъектов Российской Федерации.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 пределами территории Российской Федерации ЕГЭ проводится </w:t>
      </w:r>
      <w:proofErr w:type="spell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Рособрнадзором</w:t>
      </w:r>
      <w:proofErr w:type="spellEnd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УЧАСТНИКИ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 ЕГЭ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как форме </w:t>
      </w:r>
      <w:hyperlink r:id="rId8" w:history="1">
        <w:r w:rsidRPr="008668A6">
          <w:rPr>
            <w:rFonts w:ascii="Times New Roman" w:eastAsia="Times New Roman" w:hAnsi="Times New Roman" w:cs="Times New Roman"/>
            <w:color w:val="0C4797"/>
            <w:sz w:val="24"/>
            <w:szCs w:val="24"/>
            <w:u w:val="single"/>
            <w:lang w:eastAsia="ru-RU"/>
          </w:rPr>
          <w:t>ГИА</w:t>
        </w:r>
      </w:hyperlink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допускаются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 — выпускники текущего года).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Вправе добровольно сдавать ГИА в форме ЕГЭ: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выпускники с ограниченными возможностями здоровья, дети инвалиды, инвалиды;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· выпускники специальных учебно-воспитательных учреждений закрытого типа для детей и подростков с </w:t>
      </w:r>
      <w:proofErr w:type="spell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девиантным</w:t>
      </w:r>
      <w:proofErr w:type="spellEnd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(общественно опасным) поведением;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выпускники образовательных учреждений уголовно-исполнительной системы;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программам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Для этих групп выпускников участие в ЕГЭ может сочетаться с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другой формой государственной итоговой аттестации — государственным выпускным экзаменом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lastRenderedPageBreak/>
        <w:t>Имеют право участвовать в ЕГЭ: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</w:t>
      </w:r>
      <w:bookmarkStart w:id="0" w:name="_GoBack"/>
      <w:bookmarkEnd w:id="0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ающиеся по образовательным программам среднего общего образования, в том числе иностранные граждане, лица без гражданства,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формах семейного образования или самообразования и допущенные в текущем году к ГИА (далее – выпускники текущего года);</w:t>
      </w:r>
      <w:proofErr w:type="gramEnd"/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 или обучающиеся дети-инвалиды, инвалиды по образовательным программам среднего общего образования (далее – выпускники текущего года) на добровольной основе;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при условии наличия в образовательной организации среднего профессионального образования государственной аккредитации основных образовательных программ среднего общего образования на добровольной основе;</w:t>
      </w:r>
      <w:proofErr w:type="gramEnd"/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·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лица, у которых имеются действующие результаты ЕГЭ, граждане, имеющие среднее общее образование, полученное</w:t>
      </w:r>
      <w:proofErr w:type="gramEnd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образовательных организациях иностранных государств (далее вместе – выпускники прошлых лет) на добровольной основе.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СРОКИ ПРОВЕДЕНИЯ ЕГЭ</w:t>
      </w:r>
    </w:p>
    <w:p w:rsidR="00755CDA" w:rsidRPr="008668A6" w:rsidRDefault="00755CDA" w:rsidP="008668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Единое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для всех </w:t>
      </w:r>
      <w:r w:rsidRPr="008668A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расписание</w:t>
      </w: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ЕГЭ и продолжительность экзаменов по предмету ежегодно устанавливает соответствующий приказ Министерства образования и науки Российской Федерации (</w:t>
      </w:r>
      <w:proofErr w:type="spellStart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Минобрнауки</w:t>
      </w:r>
      <w:proofErr w:type="spellEnd"/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России).</w:t>
      </w:r>
    </w:p>
    <w:p w:rsidR="007E001E" w:rsidRPr="008668A6" w:rsidRDefault="00755CDA" w:rsidP="008668A6">
      <w:pPr>
        <w:jc w:val="both"/>
        <w:rPr>
          <w:rFonts w:ascii="Times New Roman" w:hAnsi="Times New Roman" w:cs="Times New Roman"/>
          <w:sz w:val="24"/>
          <w:szCs w:val="24"/>
        </w:rPr>
      </w:pPr>
      <w:r w:rsidRPr="008668A6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</w:t>
      </w:r>
    </w:p>
    <w:sectPr w:rsidR="007E001E" w:rsidRPr="0086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3E"/>
    <w:rsid w:val="00755CDA"/>
    <w:rsid w:val="007E001E"/>
    <w:rsid w:val="008668A6"/>
    <w:rsid w:val="00A42F3E"/>
    <w:rsid w:val="00C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CDA"/>
    <w:rPr>
      <w:b/>
      <w:bCs/>
    </w:rPr>
  </w:style>
  <w:style w:type="character" w:customStyle="1" w:styleId="apple-converted-space">
    <w:name w:val="apple-converted-space"/>
    <w:basedOn w:val="a0"/>
    <w:rsid w:val="00755CDA"/>
  </w:style>
  <w:style w:type="paragraph" w:styleId="a4">
    <w:name w:val="Normal (Web)"/>
    <w:basedOn w:val="a"/>
    <w:uiPriority w:val="99"/>
    <w:semiHidden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CDA"/>
    <w:rPr>
      <w:b/>
      <w:bCs/>
    </w:rPr>
  </w:style>
  <w:style w:type="character" w:customStyle="1" w:styleId="apple-converted-space">
    <w:name w:val="apple-converted-space"/>
    <w:basedOn w:val="a0"/>
    <w:rsid w:val="00755CDA"/>
  </w:style>
  <w:style w:type="paragraph" w:styleId="a4">
    <w:name w:val="Normal (Web)"/>
    <w:basedOn w:val="a"/>
    <w:uiPriority w:val="99"/>
    <w:semiHidden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schedu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brief-gloss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2016-11-22T12:26:00Z</dcterms:created>
  <dcterms:modified xsi:type="dcterms:W3CDTF">2017-10-06T13:26:00Z</dcterms:modified>
</cp:coreProperties>
</file>