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6A" w:rsidRPr="00B06DE0" w:rsidRDefault="00664F5F" w:rsidP="00B06DE0">
      <w:pPr>
        <w:spacing w:after="0"/>
        <w:ind w:left="120"/>
        <w:jc w:val="center"/>
        <w:rPr>
          <w:lang w:val="ru-RU"/>
        </w:rPr>
      </w:pPr>
      <w:bookmarkStart w:id="0" w:name="block-20611556"/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B06DE0" w:rsidRPr="00B06D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2C6A" w:rsidRPr="00B06DE0" w:rsidRDefault="00B06DE0" w:rsidP="00B06DE0">
      <w:pPr>
        <w:spacing w:after="0"/>
        <w:ind w:left="120"/>
        <w:jc w:val="center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06DE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2C6A" w:rsidRPr="00B06DE0" w:rsidRDefault="00B06DE0" w:rsidP="00B06DE0">
      <w:pPr>
        <w:spacing w:after="0"/>
        <w:ind w:left="120"/>
        <w:jc w:val="center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06DE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B06D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</w:p>
    <w:p w:rsidR="007D2C6A" w:rsidRDefault="00B06DE0" w:rsidP="00B06D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7D2C6A" w:rsidRDefault="007D2C6A">
      <w:pPr>
        <w:spacing w:after="0"/>
        <w:ind w:left="120"/>
      </w:pPr>
    </w:p>
    <w:p w:rsidR="007D2C6A" w:rsidRDefault="007D2C6A">
      <w:pPr>
        <w:spacing w:after="0"/>
        <w:ind w:left="120"/>
      </w:pPr>
    </w:p>
    <w:p w:rsidR="007D2C6A" w:rsidRDefault="007D2C6A">
      <w:pPr>
        <w:spacing w:after="0"/>
        <w:ind w:left="120"/>
      </w:pPr>
    </w:p>
    <w:p w:rsidR="007D2C6A" w:rsidRDefault="007D2C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F5F" w:rsidRPr="00E2220E" w:rsidTr="00664F5F">
        <w:tc>
          <w:tcPr>
            <w:tcW w:w="3114" w:type="dxa"/>
          </w:tcPr>
          <w:p w:rsidR="00664F5F" w:rsidRPr="0040209D" w:rsidRDefault="00B06DE0" w:rsidP="00664F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664F5F" w:rsidRDefault="00B06DE0" w:rsidP="00664F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 Т.Н.</w:t>
            </w:r>
          </w:p>
          <w:p w:rsidR="00664F5F" w:rsidRDefault="00B06DE0" w:rsidP="00664F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авгута</w:t>
            </w:r>
            <w:r w:rsidRPr="00B06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F5F" w:rsidRPr="0040209D" w:rsidRDefault="00664F5F" w:rsidP="00664F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F5F" w:rsidRPr="0040209D" w:rsidRDefault="00B06DE0" w:rsidP="00664F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664F5F" w:rsidRDefault="00B06DE0" w:rsidP="00664F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664F5F" w:rsidRDefault="00B06DE0" w:rsidP="00664F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F5F" w:rsidRPr="0040209D" w:rsidRDefault="00664F5F" w:rsidP="00664F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F5F" w:rsidRDefault="00B06DE0" w:rsidP="00664F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4F5F" w:rsidRDefault="00B06DE0" w:rsidP="00664F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F5F" w:rsidRPr="008944ED" w:rsidRDefault="00B06DE0" w:rsidP="00664F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 w:rsidR="00664F5F" w:rsidRDefault="00B06DE0" w:rsidP="00664F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F5F" w:rsidRPr="0040209D" w:rsidRDefault="00664F5F" w:rsidP="00664F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2C6A" w:rsidRDefault="007D2C6A">
      <w:pPr>
        <w:spacing w:after="0"/>
        <w:ind w:left="120"/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2C6A" w:rsidRDefault="007D2C6A">
      <w:pPr>
        <w:spacing w:after="0"/>
        <w:ind w:left="120"/>
      </w:pPr>
    </w:p>
    <w:p w:rsidR="007D2C6A" w:rsidRDefault="007D2C6A">
      <w:pPr>
        <w:spacing w:after="0"/>
        <w:ind w:left="120"/>
      </w:pPr>
    </w:p>
    <w:p w:rsidR="007D2C6A" w:rsidRDefault="00B06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2C6A" w:rsidRDefault="00B06D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2750878)</w:t>
      </w:r>
    </w:p>
    <w:p w:rsidR="007D2C6A" w:rsidRDefault="007D2C6A">
      <w:pPr>
        <w:spacing w:after="0"/>
        <w:ind w:left="120"/>
        <w:jc w:val="center"/>
      </w:pPr>
    </w:p>
    <w:p w:rsidR="007D2C6A" w:rsidRPr="00B06DE0" w:rsidRDefault="00B06DE0">
      <w:pPr>
        <w:spacing w:after="0" w:line="408" w:lineRule="auto"/>
        <w:ind w:left="120"/>
        <w:jc w:val="center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D2C6A" w:rsidRPr="00B06DE0" w:rsidRDefault="00B06DE0">
      <w:pPr>
        <w:spacing w:after="0" w:line="408" w:lineRule="auto"/>
        <w:ind w:left="120"/>
        <w:jc w:val="center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7D2C6A">
      <w:pPr>
        <w:spacing w:after="0"/>
        <w:ind w:left="120"/>
        <w:jc w:val="center"/>
        <w:rPr>
          <w:lang w:val="ru-RU"/>
        </w:rPr>
      </w:pPr>
    </w:p>
    <w:p w:rsidR="007D2C6A" w:rsidRPr="00B06DE0" w:rsidRDefault="00B06DE0">
      <w:pPr>
        <w:spacing w:after="0"/>
        <w:ind w:left="120"/>
        <w:jc w:val="center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06DE0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06DE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B06D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7D2C6A">
      <w:pPr>
        <w:rPr>
          <w:lang w:val="ru-RU"/>
        </w:rPr>
        <w:sectPr w:rsidR="007D2C6A" w:rsidRPr="00B06DE0">
          <w:pgSz w:w="11906" w:h="16383"/>
          <w:pgMar w:top="1134" w:right="850" w:bottom="1134" w:left="1701" w:header="720" w:footer="720" w:gutter="0"/>
          <w:cols w:space="720"/>
        </w:sect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bookmarkStart w:id="5" w:name="block-20611561"/>
      <w:bookmarkEnd w:id="0"/>
      <w:r w:rsidRPr="00B06D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​​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D2C6A" w:rsidRPr="00B06DE0" w:rsidRDefault="007D2C6A">
      <w:pPr>
        <w:rPr>
          <w:lang w:val="ru-RU"/>
        </w:rPr>
        <w:sectPr w:rsidR="007D2C6A" w:rsidRPr="00B06DE0">
          <w:pgSz w:w="11906" w:h="16383"/>
          <w:pgMar w:top="1134" w:right="850" w:bottom="1134" w:left="1701" w:header="720" w:footer="720" w:gutter="0"/>
          <w:cols w:space="720"/>
        </w:sectPr>
      </w:pP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  <w:bookmarkStart w:id="6" w:name="block-20611562"/>
      <w:bookmarkEnd w:id="5"/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664F5F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D2C6A" w:rsidRPr="00664F5F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64F5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D2C6A" w:rsidRPr="00664F5F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64F5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DE0">
        <w:rPr>
          <w:rFonts w:ascii="Times New Roman" w:hAnsi="Times New Roman"/>
          <w:color w:val="000000"/>
          <w:sz w:val="28"/>
          <w:lang w:val="ru-RU"/>
        </w:rPr>
        <w:t>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DE0">
        <w:rPr>
          <w:rFonts w:ascii="Times New Roman" w:hAnsi="Times New Roman"/>
          <w:color w:val="000000"/>
          <w:sz w:val="28"/>
          <w:lang w:val="ru-RU"/>
        </w:rPr>
        <w:t>;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6DE0">
        <w:rPr>
          <w:rFonts w:ascii="Times New Roman" w:hAnsi="Times New Roman"/>
          <w:color w:val="000000"/>
          <w:sz w:val="28"/>
          <w:lang w:val="ru-RU"/>
        </w:rPr>
        <w:t>(-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6DE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>: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6DE0">
        <w:rPr>
          <w:rFonts w:ascii="Times New Roman" w:hAnsi="Times New Roman"/>
          <w:color w:val="000000"/>
          <w:sz w:val="28"/>
          <w:lang w:val="ru-RU"/>
        </w:rPr>
        <w:t>-;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6DE0">
        <w:rPr>
          <w:rFonts w:ascii="Times New Roman" w:hAnsi="Times New Roman"/>
          <w:color w:val="000000"/>
          <w:sz w:val="28"/>
          <w:lang w:val="ru-RU"/>
        </w:rPr>
        <w:t>-;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6DE0">
        <w:rPr>
          <w:rFonts w:ascii="Times New Roman" w:hAnsi="Times New Roman"/>
          <w:color w:val="000000"/>
          <w:sz w:val="28"/>
          <w:lang w:val="ru-RU"/>
        </w:rPr>
        <w:t>-;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DE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6DE0">
        <w:rPr>
          <w:rFonts w:ascii="Times New Roman" w:hAnsi="Times New Roman"/>
          <w:color w:val="000000"/>
          <w:sz w:val="28"/>
          <w:lang w:val="ru-RU"/>
        </w:rPr>
        <w:t>-,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6DE0">
        <w:rPr>
          <w:rFonts w:ascii="Times New Roman" w:hAnsi="Times New Roman"/>
          <w:color w:val="000000"/>
          <w:sz w:val="28"/>
          <w:lang w:val="ru-RU"/>
        </w:rPr>
        <w:t>-.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DE0">
        <w:rPr>
          <w:rFonts w:ascii="Times New Roman" w:hAnsi="Times New Roman"/>
          <w:color w:val="000000"/>
          <w:sz w:val="28"/>
          <w:lang w:val="ru-RU"/>
        </w:rPr>
        <w:t>- 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color w:val="000000"/>
          <w:sz w:val="28"/>
          <w:lang w:val="ru-RU"/>
        </w:rPr>
        <w:t>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>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664F5F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06DE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06DE0">
        <w:rPr>
          <w:rFonts w:ascii="Times New Roman" w:hAnsi="Times New Roman"/>
          <w:color w:val="000000"/>
          <w:sz w:val="28"/>
          <w:lang w:val="ru-RU"/>
        </w:rPr>
        <w:t>- 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6DE0">
        <w:rPr>
          <w:rFonts w:ascii="Times New Roman" w:hAnsi="Times New Roman"/>
          <w:color w:val="000000"/>
          <w:sz w:val="28"/>
          <w:lang w:val="ru-RU"/>
        </w:rPr>
        <w:t>-.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06DE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06DE0">
        <w:rPr>
          <w:rFonts w:ascii="Times New Roman" w:hAnsi="Times New Roman"/>
          <w:color w:val="000000"/>
          <w:sz w:val="28"/>
          <w:lang w:val="ru-RU"/>
        </w:rPr>
        <w:t>- и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6DE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DE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D2C6A" w:rsidRPr="00664F5F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664F5F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7D2C6A" w:rsidRPr="00664F5F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664F5F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6DE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06DE0">
        <w:rPr>
          <w:rFonts w:ascii="Times New Roman" w:hAnsi="Times New Roman"/>
          <w:color w:val="000000"/>
          <w:sz w:val="28"/>
          <w:lang w:val="ru-RU"/>
        </w:rPr>
        <w:t>(-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DE0">
        <w:rPr>
          <w:rFonts w:ascii="Times New Roman" w:hAnsi="Times New Roman"/>
          <w:color w:val="000000"/>
          <w:sz w:val="28"/>
          <w:lang w:val="ru-RU"/>
        </w:rPr>
        <w:t>,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6DE0">
        <w:rPr>
          <w:rFonts w:ascii="Times New Roman" w:hAnsi="Times New Roman"/>
          <w:color w:val="000000"/>
          <w:sz w:val="28"/>
          <w:lang w:val="ru-RU"/>
        </w:rPr>
        <w:t>,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6DE0">
        <w:rPr>
          <w:rFonts w:ascii="Times New Roman" w:hAnsi="Times New Roman"/>
          <w:color w:val="000000"/>
          <w:sz w:val="28"/>
          <w:lang w:val="ru-RU"/>
        </w:rPr>
        <w:t>,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6DE0">
        <w:rPr>
          <w:rFonts w:ascii="Times New Roman" w:hAnsi="Times New Roman"/>
          <w:color w:val="000000"/>
          <w:sz w:val="28"/>
          <w:lang w:val="ru-RU"/>
        </w:rPr>
        <w:t>,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6DE0">
        <w:rPr>
          <w:rFonts w:ascii="Times New Roman" w:hAnsi="Times New Roman"/>
          <w:color w:val="000000"/>
          <w:sz w:val="28"/>
          <w:lang w:val="ru-RU"/>
        </w:rPr>
        <w:t>,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06DE0">
        <w:rPr>
          <w:rFonts w:ascii="Times New Roman" w:hAnsi="Times New Roman"/>
          <w:color w:val="000000"/>
          <w:sz w:val="28"/>
          <w:lang w:val="ru-RU"/>
        </w:rPr>
        <w:t>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6DE0">
        <w:rPr>
          <w:rFonts w:ascii="Times New Roman" w:hAnsi="Times New Roman"/>
          <w:color w:val="000000"/>
          <w:sz w:val="28"/>
          <w:lang w:val="ru-RU"/>
        </w:rPr>
        <w:t>,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D2C6A" w:rsidRPr="00664F5F" w:rsidRDefault="00B06DE0">
      <w:pPr>
        <w:spacing w:after="0" w:line="264" w:lineRule="auto"/>
        <w:ind w:firstLine="600"/>
        <w:jc w:val="both"/>
        <w:rPr>
          <w:lang w:val="ru-RU"/>
        </w:rPr>
      </w:pPr>
      <w:r w:rsidRPr="00664F5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D2C6A" w:rsidRPr="00664F5F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D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D2C6A" w:rsidRPr="00664F5F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4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64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4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64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4F5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4F5F">
        <w:rPr>
          <w:rFonts w:ascii="Times New Roman" w:hAnsi="Times New Roman"/>
          <w:color w:val="000000"/>
          <w:sz w:val="28"/>
          <w:lang w:val="ru-RU"/>
        </w:rPr>
        <w:t>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664F5F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B06DE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06DE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7D2C6A">
      <w:pPr>
        <w:rPr>
          <w:lang w:val="ru-RU"/>
        </w:rPr>
        <w:sectPr w:rsidR="007D2C6A" w:rsidRPr="00B06DE0">
          <w:pgSz w:w="11906" w:h="16383"/>
          <w:pgMar w:top="1134" w:right="850" w:bottom="1134" w:left="1701" w:header="720" w:footer="720" w:gutter="0"/>
          <w:cols w:space="720"/>
        </w:sectPr>
      </w:pP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  <w:bookmarkStart w:id="7" w:name="block-20611557"/>
      <w:bookmarkEnd w:id="6"/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6DE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6DE0">
        <w:rPr>
          <w:rFonts w:ascii="Times New Roman" w:hAnsi="Times New Roman"/>
          <w:color w:val="000000"/>
          <w:sz w:val="28"/>
          <w:lang w:val="ru-RU"/>
        </w:rPr>
        <w:t>: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2C6A" w:rsidRPr="00664F5F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>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664F5F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6DE0">
        <w:rPr>
          <w:rFonts w:ascii="Times New Roman" w:hAnsi="Times New Roman"/>
          <w:color w:val="000000"/>
          <w:sz w:val="28"/>
          <w:lang w:val="ru-RU"/>
        </w:rPr>
        <w:t>//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DE0">
        <w:rPr>
          <w:rFonts w:ascii="Times New Roman" w:hAnsi="Times New Roman"/>
          <w:color w:val="000000"/>
          <w:sz w:val="28"/>
          <w:lang w:val="ru-RU"/>
        </w:rPr>
        <w:t>–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DE0">
        <w:rPr>
          <w:rFonts w:ascii="Times New Roman" w:hAnsi="Times New Roman"/>
          <w:color w:val="000000"/>
          <w:sz w:val="28"/>
          <w:lang w:val="ru-RU"/>
        </w:rPr>
        <w:t>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color w:val="000000"/>
          <w:sz w:val="28"/>
          <w:lang w:val="ru-RU"/>
        </w:rPr>
        <w:t>–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Default="00B06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7D2C6A" w:rsidRDefault="007D2C6A">
      <w:pPr>
        <w:spacing w:after="0" w:line="264" w:lineRule="auto"/>
        <w:ind w:left="120"/>
        <w:jc w:val="both"/>
      </w:pPr>
    </w:p>
    <w:p w:rsidR="007D2C6A" w:rsidRDefault="00B06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664F5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DE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06DE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6DE0">
        <w:rPr>
          <w:rFonts w:ascii="Times New Roman" w:hAnsi="Times New Roman"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DE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DE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D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DE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6D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D2C6A" w:rsidRPr="00B06DE0" w:rsidRDefault="007D2C6A">
      <w:pPr>
        <w:spacing w:after="0" w:line="264" w:lineRule="auto"/>
        <w:ind w:left="120"/>
        <w:jc w:val="both"/>
        <w:rPr>
          <w:lang w:val="ru-RU"/>
        </w:rPr>
      </w:pPr>
    </w:p>
    <w:p w:rsidR="007D2C6A" w:rsidRPr="00B06DE0" w:rsidRDefault="00B06DE0">
      <w:pPr>
        <w:spacing w:after="0" w:line="264" w:lineRule="auto"/>
        <w:ind w:left="120"/>
        <w:jc w:val="both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D2C6A" w:rsidRPr="00B06DE0" w:rsidRDefault="00B06DE0">
      <w:pPr>
        <w:spacing w:after="0" w:line="264" w:lineRule="auto"/>
        <w:ind w:firstLine="600"/>
        <w:jc w:val="both"/>
        <w:rPr>
          <w:lang w:val="ru-RU"/>
        </w:rPr>
      </w:pPr>
      <w:r w:rsidRPr="00B06DE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2C6A" w:rsidRDefault="00B06D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2C6A" w:rsidRDefault="007D2C6A">
      <w:pPr>
        <w:sectPr w:rsidR="007D2C6A">
          <w:pgSz w:w="11906" w:h="16383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bookmarkStart w:id="8" w:name="block-206115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D2C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D2C6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D2C6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D2C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D2C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bookmarkStart w:id="9" w:name="block-206115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D2C6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D2C6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D2C6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209"/>
        <w:gridCol w:w="1173"/>
        <w:gridCol w:w="1988"/>
        <w:gridCol w:w="2061"/>
        <w:gridCol w:w="1536"/>
        <w:gridCol w:w="3291"/>
      </w:tblGrid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3" w:type="pct"/>
            <w:gridSpan w:val="3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Pr="00D47C75" w:rsidRDefault="007D2C6A">
            <w:pPr>
              <w:rPr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Pr="00D47C75" w:rsidRDefault="007D2C6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Pr="00D47C75" w:rsidRDefault="007D2C6A">
            <w:pPr>
              <w:rPr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Pr="00D47C75" w:rsidRDefault="007D2C6A">
            <w:pPr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к</w:t>
            </w:r>
            <w:r w:rsidR="00B06DE0"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онтрольная работа /проверочная работа /диктант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Разновидности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2919E1" w:rsidRDefault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2919E1" w:rsidRDefault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2919E1" w:rsidRDefault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связи предложений в тексте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19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2919E1" w:rsidP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как единица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синтаксмса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2919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словосочетаний по характеру выражения главного слова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связи слов в словосочетании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C4134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B06DE0"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BF378F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связи слов в словосочетании. Синтаксический разбор словосочетаний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03.10.2023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BF378F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словосочетаний в речи. Нормы сочетания слов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04.10.2023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BF378F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его типы. Интонация простого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05.10.2023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предложения. Подлежащее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выражения сказуемого. Простое глагольное и составное сказуемые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Составное именное сказуемое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изложению по тексту Б. Емельянова «Как я покупал собаку»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«Как я покупал собаку»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BF378F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7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F3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между подлежащим 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Согласование главных членов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</w:t>
            </w:r>
            <w:bookmarkStart w:id="10" w:name="_GoBack"/>
            <w:bookmarkEnd w:id="10"/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Второстепенные членыы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предложения. Определение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3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3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08.11.2023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 согласованные и несогласованные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9B3312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Обстоятельство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Обстоятельства, выраженные сравнительным оборотом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9B33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слов в предложении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«Двусоставные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265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Репортаж как жанр публицистики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42265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 w:rsidP="0009621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Репортаж - повествование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742265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односоставных предложений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42265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4226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Определённо-личные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</w:t>
            </w:r>
            <w:r w:rsid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творческим заданием </w:t>
            </w:r>
            <w:r w:rsidRP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подробное/сжатое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Неопределённо-личные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Обобщённо-личные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Назывные и неполные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неполных предложениях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 и их употребление в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2265" w:rsidRDefault="007422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«Односотавные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4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«Односоставные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в газету. Понятие о жанре, строение текста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28.12.2023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DF6F61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однородности членов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6F61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Пунктуация при однородных членах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6F61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бессоюзной и союзной связи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F6F61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между однородными членами предложения. Знаки препинания при различных союзах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DF6F61" w:rsidRPr="00DF6F61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DF6F61" w:rsidRPr="00D47C75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 однородные и неоднородные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Различия однородных и неоднородных определений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6F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«Легенда о Байкале»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DF6F6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«Легенда о Байкале»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F6F61" w:rsidRDefault="00DF6F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 w:rsidP="00DF6F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 w:rsidP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</w:t>
            </w:r>
            <w:r w:rsid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ающие слова при однородных членах </w:t>
            </w: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ающие слова при однородных членах </w:t>
            </w: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«Однородные члены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с вводными конструкциями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Вводные конструкции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Вводные слова и омонимичные конструкции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8C0990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8C09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Ввдные конструкции и знаки препинания при них. 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вставными конструкциями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8C0990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09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21.02.2024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междометиями и словами да, нет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творческим заданием «Что значит быть воспитанным?»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творческим заданием «Что значит быть воспитанным?»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25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«Обобщение и вводные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25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«Обращение и вводные конструкции»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25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1425E5" w:rsidRDefault="001425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0962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обособлении. Обособление определений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05.03.2024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определений</w:t>
            </w:r>
            <w:r w:rsid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приложений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06.03.2024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одиночных и несогласованных определений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Обособление </w:t>
            </w:r>
            <w:r w:rsid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Портретный очерк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09621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Портретный очерк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по картине А.Пластова «Витя-подпасок» 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по картине А.Пластова «Витя-подпасок»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B06DE0" w:rsidP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Обособление </w:t>
            </w:r>
            <w:r w:rsid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«Обособление определений и приложений»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6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096218" w:rsidP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"Обособлен</w:t>
            </w:r>
            <w:r w:rsid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определений и приложений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096218" w:rsidRDefault="00096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обстоятельств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 w:rsidP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обстоятельств, выраженных деепричастными оборотами и одиночным деепричастием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обстоятельств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Уточняющие члены преложения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 w:rsidP="00E6096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Уточняющие члены преложения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18.04.2024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Обособленные члены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Способыы передачи чужой речи. Прямая речь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24.04.2024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прямой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 речью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косвеной речи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 и их оформление на письме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«Главные и второстепенные члены предложения»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D2C6A" w:rsidRPr="007469D3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E6096E" w:rsidRDefault="00B06DE0" w:rsidP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«Однородные члены и вводные конструкции»</w:t>
            </w:r>
            <w:r w:rsid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16.05.2024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7469D3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 w:rsidP="00E609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теме»Обособленные </w:t>
            </w:r>
            <w:r w:rsidR="00E609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члены предложения»</w:t>
            </w:r>
            <w:r w:rsid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21.05.2024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D2C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469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Итоговаяя контрольная работа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B06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469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7469D3" w:rsidRDefault="007D2C6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7469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22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2C6A" w:rsidRPr="00096218" w:rsidTr="00D47C75">
        <w:trPr>
          <w:trHeight w:val="144"/>
          <w:tblCellSpacing w:w="20" w:type="nil"/>
        </w:trPr>
        <w:tc>
          <w:tcPr>
            <w:tcW w:w="295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9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08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7C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C6A" w:rsidRPr="00D47C75" w:rsidTr="00D47C75">
        <w:trPr>
          <w:trHeight w:val="144"/>
          <w:tblCellSpacing w:w="20" w:type="nil"/>
        </w:trPr>
        <w:tc>
          <w:tcPr>
            <w:tcW w:w="1684" w:type="pct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7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D2C6A" w:rsidRPr="00D47C75" w:rsidRDefault="00B06D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1593" w:type="pct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D47C75" w:rsidRDefault="007D2C6A">
            <w:pPr>
              <w:rPr>
                <w:sz w:val="24"/>
                <w:szCs w:val="24"/>
              </w:rPr>
            </w:pPr>
          </w:p>
        </w:tc>
      </w:tr>
    </w:tbl>
    <w:p w:rsidR="007D2C6A" w:rsidRDefault="007D2C6A">
      <w:pPr>
        <w:sectPr w:rsidR="007D2C6A" w:rsidSect="00D47C7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D2C6A" w:rsidRDefault="00B06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D2C6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C6A" w:rsidRDefault="007D2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6A" w:rsidRDefault="007D2C6A"/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C6A" w:rsidRPr="000962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2C6A" w:rsidRDefault="007D2C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D2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Pr="00B06DE0" w:rsidRDefault="00B06DE0">
            <w:pPr>
              <w:spacing w:after="0"/>
              <w:ind w:left="135"/>
              <w:rPr>
                <w:lang w:val="ru-RU"/>
              </w:rPr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 w:rsidRPr="00B0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2C6A" w:rsidRDefault="00B06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6A" w:rsidRDefault="007D2C6A"/>
        </w:tc>
      </w:tr>
    </w:tbl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7D2C6A">
      <w:pPr>
        <w:sectPr w:rsidR="007D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6A" w:rsidRDefault="00B06DE0">
      <w:pPr>
        <w:spacing w:after="0"/>
        <w:ind w:left="120"/>
      </w:pPr>
      <w:bookmarkStart w:id="11" w:name="block-206115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2C6A" w:rsidRDefault="00B06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B06DE0">
        <w:rPr>
          <w:rFonts w:ascii="Times New Roman" w:hAnsi="Times New Roman"/>
          <w:color w:val="000000"/>
          <w:sz w:val="28"/>
          <w:lang w:val="ru-RU"/>
        </w:rPr>
        <w:t>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2"/>
      <w:r w:rsidRPr="00B06D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2C6A" w:rsidRPr="00B06DE0" w:rsidRDefault="00B06DE0">
      <w:pPr>
        <w:spacing w:after="0"/>
        <w:ind w:left="120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​‌- Методические рекомендации к учебнику Русский язык 8 класс. Под редакцией М.М.Разумовской.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–М.: Дрофа, 2002.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Богданова Г.А. Уроки русского языка в 8 классе. Книга для учителя. –М.:Просвещение, 2007.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Е.А.Влодавская. Поурочные разработки по русскому языку. 8 класс. – М.:Экзамен, 2008.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Егорова Н.В. Поурочные разработки по русскому языку. 8 класс. – М.: Вако, 2005.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О.А.Финтисова. Уроки русского языка в 8 классе. Поурочные планы. 1 и 2 часть. – Волгоград.: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Учитель, 2007.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Ассоциативный орфографический словарь. Практикум по русскому языку. 8 класс. – М.: Планета,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2011г.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Русский язык. Тематический контроль. Под редакцией И.П.Цыбулько. 8 класс. – М.: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Национальное образование, 2012г.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Русский язык. ГИА. Экспресс-диагностика. 8 класс. – М.: Национальное образование, 2011г.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- Текучева И.В. Русский язык. Контрольные и проверочные работы. 8 класс. – М.: Экзамен, 2006.</w:t>
      </w:r>
      <w:r w:rsidRPr="00B06DE0">
        <w:rPr>
          <w:sz w:val="28"/>
          <w:lang w:val="ru-RU"/>
        </w:rPr>
        <w:br/>
      </w:r>
      <w:r w:rsidRPr="00B06DE0">
        <w:rPr>
          <w:sz w:val="28"/>
          <w:lang w:val="ru-RU"/>
        </w:rPr>
        <w:lastRenderedPageBreak/>
        <w:br/>
      </w:r>
      <w:bookmarkStart w:id="13" w:name="c2dd4fa8-f842-4d21-bd2f-ab02297e213a"/>
      <w:r w:rsidRPr="00B06DE0">
        <w:rPr>
          <w:rFonts w:ascii="Times New Roman" w:hAnsi="Times New Roman"/>
          <w:color w:val="000000"/>
          <w:sz w:val="28"/>
          <w:lang w:val="ru-RU"/>
        </w:rPr>
        <w:t xml:space="preserve"> - Горашова Н.Г. Тесты по русскому языку. 8 класс. – М.: Экзамен, 2006</w:t>
      </w:r>
      <w:bookmarkEnd w:id="13"/>
      <w:r w:rsidRPr="00B06D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2C6A" w:rsidRPr="00B06DE0" w:rsidRDefault="007D2C6A">
      <w:pPr>
        <w:spacing w:after="0"/>
        <w:ind w:left="120"/>
        <w:rPr>
          <w:lang w:val="ru-RU"/>
        </w:rPr>
      </w:pP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C6A" w:rsidRPr="00B06DE0" w:rsidRDefault="00B06DE0">
      <w:pPr>
        <w:spacing w:after="0" w:line="480" w:lineRule="auto"/>
        <w:ind w:left="120"/>
        <w:rPr>
          <w:lang w:val="ru-RU"/>
        </w:rPr>
      </w:pP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  <w:r w:rsidRPr="00B06DE0">
        <w:rPr>
          <w:rFonts w:ascii="Times New Roman" w:hAnsi="Times New Roman"/>
          <w:color w:val="333333"/>
          <w:sz w:val="28"/>
          <w:lang w:val="ru-RU"/>
        </w:rPr>
        <w:t>​‌</w:t>
      </w:r>
      <w:r w:rsidRPr="00B06DE0">
        <w:rPr>
          <w:rFonts w:ascii="Times New Roman" w:hAnsi="Times New Roman"/>
          <w:color w:val="000000"/>
          <w:sz w:val="28"/>
          <w:lang w:val="ru-RU"/>
        </w:rPr>
        <w:t>1.Грамота.ру — справочный материал по всем разделам русской грамматики, десятки словарей, познавательные статьи о языке, учебные диктанты. Культура письменной речи — учебно-справочный, нормативный и методический материал по русскому языку, а также собрание типичных ошибок</w:t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2.Правила русского языка — справочный сайт, на котором собраны грамматические правила. </w:t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3.Сайт учителя русского языка и литературы Захарьиной. </w:t>
      </w:r>
      <w:r>
        <w:rPr>
          <w:rFonts w:ascii="Times New Roman" w:hAnsi="Times New Roman"/>
          <w:color w:val="000000"/>
          <w:sz w:val="28"/>
        </w:rPr>
        <w:t>saharina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4.Сайт гущина по русскому языку ОГЭ .</w:t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5.Портал русского языка «ЯРУС» </w:t>
      </w:r>
      <w:r>
        <w:rPr>
          <w:rFonts w:ascii="Times New Roman" w:hAnsi="Times New Roman"/>
          <w:color w:val="000000"/>
          <w:sz w:val="28"/>
        </w:rPr>
        <w:t>http</w:t>
      </w:r>
      <w:r w:rsidRPr="00B0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yarus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aspu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DE0">
        <w:rPr>
          <w:sz w:val="28"/>
          <w:lang w:val="ru-RU"/>
        </w:rPr>
        <w:br/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6.Сайт «Я иду на урок русского языка» и электронная версия газеты «Русский язык».</w:t>
      </w:r>
      <w:r>
        <w:rPr>
          <w:rFonts w:ascii="Times New Roman" w:hAnsi="Times New Roman"/>
          <w:color w:val="000000"/>
          <w:sz w:val="28"/>
        </w:rPr>
        <w:t>http</w:t>
      </w:r>
      <w:r w:rsidRPr="00B0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06D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0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D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DE0">
        <w:rPr>
          <w:sz w:val="28"/>
          <w:lang w:val="ru-RU"/>
        </w:rPr>
        <w:br/>
      </w:r>
      <w:bookmarkStart w:id="14" w:name="2d4c3c66-d366-42e3-b15b-0c9c08083ebc"/>
      <w:bookmarkEnd w:id="14"/>
      <w:r w:rsidRPr="00B06DE0">
        <w:rPr>
          <w:rFonts w:ascii="Times New Roman" w:hAnsi="Times New Roman"/>
          <w:color w:val="333333"/>
          <w:sz w:val="28"/>
          <w:lang w:val="ru-RU"/>
        </w:rPr>
        <w:t>‌</w:t>
      </w:r>
      <w:r w:rsidRPr="00B06DE0">
        <w:rPr>
          <w:rFonts w:ascii="Times New Roman" w:hAnsi="Times New Roman"/>
          <w:color w:val="000000"/>
          <w:sz w:val="28"/>
          <w:lang w:val="ru-RU"/>
        </w:rPr>
        <w:t>​</w:t>
      </w:r>
    </w:p>
    <w:p w:rsidR="007D2C6A" w:rsidRPr="00B06DE0" w:rsidRDefault="007D2C6A">
      <w:pPr>
        <w:rPr>
          <w:lang w:val="ru-RU"/>
        </w:rPr>
        <w:sectPr w:rsidR="007D2C6A" w:rsidRPr="00B06D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F2113" w:rsidRPr="00B06DE0" w:rsidRDefault="008F2113">
      <w:pPr>
        <w:rPr>
          <w:lang w:val="ru-RU"/>
        </w:rPr>
      </w:pPr>
    </w:p>
    <w:sectPr w:rsidR="008F2113" w:rsidRPr="00B06DE0" w:rsidSect="007D2C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C6A"/>
    <w:rsid w:val="00096218"/>
    <w:rsid w:val="001425E5"/>
    <w:rsid w:val="002919E1"/>
    <w:rsid w:val="00664F5F"/>
    <w:rsid w:val="00742265"/>
    <w:rsid w:val="007469D3"/>
    <w:rsid w:val="007D2C6A"/>
    <w:rsid w:val="0080146A"/>
    <w:rsid w:val="008C0990"/>
    <w:rsid w:val="008F2113"/>
    <w:rsid w:val="009B3312"/>
    <w:rsid w:val="00B06DE0"/>
    <w:rsid w:val="00BF378F"/>
    <w:rsid w:val="00C41341"/>
    <w:rsid w:val="00D47C75"/>
    <w:rsid w:val="00DF6F61"/>
    <w:rsid w:val="00E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C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142</Pages>
  <Words>32625</Words>
  <Characters>185968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7</cp:revision>
  <cp:lastPrinted>2023-09-13T07:09:00Z</cp:lastPrinted>
  <dcterms:created xsi:type="dcterms:W3CDTF">2023-09-13T07:07:00Z</dcterms:created>
  <dcterms:modified xsi:type="dcterms:W3CDTF">2023-09-16T17:23:00Z</dcterms:modified>
</cp:coreProperties>
</file>